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2075E" w14:textId="77777777" w:rsidR="00A345CC" w:rsidRPr="00C449B7" w:rsidRDefault="00A345CC"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B529494" w14:textId="77777777" w:rsidR="008B7DB4" w:rsidRPr="008B7DB4" w:rsidRDefault="00212871" w:rsidP="002F471E">
      <w:pPr>
        <w:ind w:right="-720"/>
        <w:rPr>
          <w:rFonts w:ascii="Myriad Pro" w:hAnsi="Myriad Pro"/>
          <w:b/>
          <w:sz w:val="24"/>
          <w:szCs w:val="24"/>
        </w:rPr>
      </w:pPr>
      <w:r w:rsidRPr="008B7DB4">
        <w:rPr>
          <w:rFonts w:ascii="Myriad Pro" w:hAnsi="Myriad Pro"/>
          <w:sz w:val="24"/>
          <w:szCs w:val="24"/>
        </w:rPr>
        <w:t>Thank you for your interest in offering</w:t>
      </w:r>
      <w:r w:rsidR="004811BD" w:rsidRPr="008B7DB4">
        <w:rPr>
          <w:rFonts w:ascii="Myriad Pro" w:hAnsi="Myriad Pro"/>
          <w:sz w:val="24"/>
          <w:szCs w:val="24"/>
        </w:rPr>
        <w:t xml:space="preserve"> a continuing education workshop at AASP’s 33</w:t>
      </w:r>
      <w:r w:rsidR="004811BD" w:rsidRPr="008B7DB4">
        <w:rPr>
          <w:rFonts w:ascii="Myriad Pro" w:hAnsi="Myriad Pro"/>
          <w:sz w:val="24"/>
          <w:szCs w:val="24"/>
          <w:vertAlign w:val="superscript"/>
        </w:rPr>
        <w:t>rd</w:t>
      </w:r>
      <w:r w:rsidR="004811BD" w:rsidRPr="008B7DB4">
        <w:rPr>
          <w:rFonts w:ascii="Myriad Pro" w:hAnsi="Myriad Pro"/>
          <w:sz w:val="24"/>
          <w:szCs w:val="24"/>
        </w:rPr>
        <w:t xml:space="preserve"> Annual Conference, October 3-6, 2018 in Toronto.</w:t>
      </w:r>
      <w:r w:rsidRPr="008B7DB4">
        <w:rPr>
          <w:rFonts w:ascii="Myriad Pro" w:hAnsi="Myriad Pro"/>
          <w:sz w:val="24"/>
          <w:szCs w:val="24"/>
        </w:rPr>
        <w:t xml:space="preserve"> </w:t>
      </w:r>
      <w:r w:rsidR="00090380" w:rsidRPr="008B7DB4">
        <w:rPr>
          <w:rFonts w:ascii="Myriad Pro" w:hAnsi="Myriad Pro"/>
          <w:b/>
          <w:sz w:val="24"/>
          <w:szCs w:val="24"/>
        </w:rPr>
        <w:t xml:space="preserve"> </w:t>
      </w:r>
    </w:p>
    <w:p w14:paraId="1DBE03A5" w14:textId="36A5E96C" w:rsidR="008B7DB4" w:rsidRPr="008B7DB4" w:rsidRDefault="008B7DB4" w:rsidP="008B7DB4">
      <w:p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 xml:space="preserve">Continuing Education Workshops at the AASP Annual Conference are designed to provide in-depth educational experiences on a variety of topics relevant to applied sport psychology. They may be structured as a 3-hour or 6-hour program in one or more of the </w:t>
      </w:r>
      <w:r w:rsidR="00224C8B">
        <w:rPr>
          <w:rFonts w:ascii="Myriad Pro" w:hAnsi="Myriad Pro"/>
          <w:color w:val="333333"/>
          <w:sz w:val="24"/>
          <w:szCs w:val="24"/>
        </w:rPr>
        <w:t>following:</w:t>
      </w:r>
    </w:p>
    <w:p w14:paraId="1D9EA40A"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K1: Professional Ethics and Standards</w:t>
      </w:r>
    </w:p>
    <w:p w14:paraId="6A07D7F7"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K2: Sport Psychology</w:t>
      </w:r>
    </w:p>
    <w:p w14:paraId="49F511BF"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K3: Sport Science</w:t>
      </w:r>
    </w:p>
    <w:p w14:paraId="59B69F42"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K4: Psychopathology</w:t>
      </w:r>
    </w:p>
    <w:p w14:paraId="4E087CC5"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K5: Helping Relationships</w:t>
      </w:r>
    </w:p>
    <w:p w14:paraId="36A76A95"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K6: Statistics and Research Methods</w:t>
      </w:r>
    </w:p>
    <w:p w14:paraId="4FB0A7E0" w14:textId="77777777" w:rsidR="008B7DB4" w:rsidRP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K7: Psychological Foundations of Behavior</w:t>
      </w:r>
    </w:p>
    <w:p w14:paraId="47251CBC" w14:textId="77777777" w:rsidR="008B7DB4" w:rsidRDefault="008B7DB4" w:rsidP="008B7DB4">
      <w:pPr>
        <w:numPr>
          <w:ilvl w:val="0"/>
          <w:numId w:val="24"/>
        </w:numPr>
        <w:spacing w:before="100" w:beforeAutospacing="1" w:after="100" w:afterAutospacing="1"/>
        <w:rPr>
          <w:rFonts w:ascii="Myriad Pro" w:hAnsi="Myriad Pro"/>
          <w:color w:val="333333"/>
          <w:sz w:val="24"/>
          <w:szCs w:val="24"/>
        </w:rPr>
      </w:pPr>
      <w:r w:rsidRPr="008B7DB4">
        <w:rPr>
          <w:rFonts w:ascii="Myriad Pro" w:hAnsi="Myriad Pro"/>
          <w:color w:val="333333"/>
          <w:sz w:val="24"/>
          <w:szCs w:val="24"/>
        </w:rPr>
        <w:t>K8: Diversity &amp; Culture</w:t>
      </w:r>
    </w:p>
    <w:p w14:paraId="15F8974C" w14:textId="7CD107E3" w:rsidR="00224C8B" w:rsidRPr="008B7DB4" w:rsidRDefault="00224C8B" w:rsidP="008B7DB4">
      <w:pPr>
        <w:numPr>
          <w:ilvl w:val="0"/>
          <w:numId w:val="24"/>
        </w:numPr>
        <w:spacing w:before="100" w:beforeAutospacing="1" w:after="100" w:afterAutospacing="1"/>
        <w:rPr>
          <w:rFonts w:ascii="Myriad Pro" w:hAnsi="Myriad Pro"/>
          <w:color w:val="333333"/>
          <w:sz w:val="24"/>
          <w:szCs w:val="24"/>
        </w:rPr>
      </w:pPr>
      <w:r>
        <w:rPr>
          <w:rFonts w:ascii="Myriad Pro" w:hAnsi="Myriad Pro"/>
          <w:color w:val="333333"/>
          <w:sz w:val="24"/>
          <w:szCs w:val="24"/>
        </w:rPr>
        <w:t>Supervision/Mentorship</w:t>
      </w:r>
    </w:p>
    <w:p w14:paraId="001D2ACD" w14:textId="2A1AFB09" w:rsidR="004811BD" w:rsidRPr="008B7DB4" w:rsidRDefault="004811BD" w:rsidP="002F471E">
      <w:pPr>
        <w:ind w:right="-720"/>
        <w:rPr>
          <w:rFonts w:ascii="Myriad Pro" w:hAnsi="Myriad Pro"/>
          <w:sz w:val="24"/>
          <w:szCs w:val="24"/>
        </w:rPr>
      </w:pPr>
      <w:r w:rsidRPr="008B7DB4">
        <w:rPr>
          <w:rFonts w:ascii="Myriad Pro" w:hAnsi="Myriad Pro"/>
          <w:sz w:val="24"/>
          <w:szCs w:val="24"/>
        </w:rPr>
        <w:t>Workshops will take place on Tuesday evening, October 2, Wednesday morning, October 3, and/or Thursday evening, October 4. Workshops will be scheduled at the discretion of the Conference Planning Committee.</w:t>
      </w:r>
    </w:p>
    <w:p w14:paraId="4CED9A3F" w14:textId="77777777" w:rsidR="004811BD" w:rsidRDefault="004811BD" w:rsidP="002F471E">
      <w:pPr>
        <w:ind w:right="-720"/>
        <w:rPr>
          <w:rFonts w:ascii="Myriad Pro" w:hAnsi="Myriad Pro"/>
          <w:sz w:val="24"/>
          <w:szCs w:val="24"/>
        </w:rPr>
      </w:pPr>
    </w:p>
    <w:p w14:paraId="72D685E3" w14:textId="02F850D0" w:rsidR="004811BD" w:rsidRPr="004811BD" w:rsidRDefault="004811BD" w:rsidP="002F471E">
      <w:pPr>
        <w:ind w:right="-720"/>
        <w:rPr>
          <w:rFonts w:ascii="Myriad Pro" w:hAnsi="Myriad Pro"/>
          <w:sz w:val="24"/>
          <w:szCs w:val="24"/>
        </w:rPr>
      </w:pPr>
      <w:r>
        <w:rPr>
          <w:rFonts w:ascii="Myriad Pro" w:hAnsi="Myriad Pro"/>
          <w:sz w:val="24"/>
          <w:szCs w:val="24"/>
        </w:rPr>
        <w:t>If a workshop has less than ten registrants 30 days prior to the conference, it may be canceled at the discretion of AASP.</w:t>
      </w:r>
    </w:p>
    <w:p w14:paraId="5DC1977B" w14:textId="77777777" w:rsidR="004811BD" w:rsidRDefault="004811BD" w:rsidP="002F471E">
      <w:pPr>
        <w:ind w:right="-720"/>
        <w:rPr>
          <w:rFonts w:ascii="Myriad Pro" w:hAnsi="Myriad Pro"/>
          <w:b/>
          <w:sz w:val="24"/>
          <w:szCs w:val="24"/>
        </w:rPr>
      </w:pPr>
    </w:p>
    <w:p w14:paraId="5F48B1F7" w14:textId="5094ACF1" w:rsidR="00456690" w:rsidRPr="00C449B7" w:rsidRDefault="00E92B67" w:rsidP="002F471E">
      <w:pPr>
        <w:ind w:right="-720"/>
        <w:rPr>
          <w:rFonts w:ascii="Myriad Pro" w:hAnsi="Myriad Pro"/>
          <w:b/>
          <w:sz w:val="24"/>
          <w:szCs w:val="24"/>
        </w:rPr>
      </w:pPr>
      <w:r>
        <w:rPr>
          <w:rFonts w:ascii="Myriad Pro" w:hAnsi="Myriad Pro"/>
          <w:b/>
          <w:sz w:val="24"/>
          <w:szCs w:val="24"/>
        </w:rPr>
        <w:t xml:space="preserve">Application deadline is Monday, March 5, 2018. </w:t>
      </w:r>
      <w:r w:rsidR="00456690" w:rsidRPr="00C449B7">
        <w:rPr>
          <w:rFonts w:ascii="Myriad Pro" w:hAnsi="Myriad Pro"/>
          <w:b/>
          <w:sz w:val="24"/>
          <w:szCs w:val="24"/>
        </w:rPr>
        <w:t xml:space="preserve">Please </w:t>
      </w:r>
      <w:r w:rsidR="00396249" w:rsidRPr="00C449B7">
        <w:rPr>
          <w:rFonts w:ascii="Myriad Pro" w:hAnsi="Myriad Pro"/>
          <w:b/>
          <w:sz w:val="24"/>
          <w:szCs w:val="24"/>
        </w:rPr>
        <w:t xml:space="preserve">read the guidelines, </w:t>
      </w:r>
      <w:r w:rsidR="00456690" w:rsidRPr="00C449B7">
        <w:rPr>
          <w:rFonts w:ascii="Myriad Pro" w:hAnsi="Myriad Pro"/>
          <w:b/>
          <w:sz w:val="24"/>
          <w:szCs w:val="24"/>
        </w:rPr>
        <w:t>complete the form</w:t>
      </w:r>
      <w:r w:rsidR="00396249" w:rsidRPr="00C449B7">
        <w:rPr>
          <w:rFonts w:ascii="Myriad Pro" w:hAnsi="Myriad Pro"/>
          <w:b/>
          <w:sz w:val="24"/>
          <w:szCs w:val="24"/>
        </w:rPr>
        <w:t>,</w:t>
      </w:r>
      <w:r w:rsidR="00456690" w:rsidRPr="00C449B7">
        <w:rPr>
          <w:rFonts w:ascii="Myriad Pro" w:hAnsi="Myriad Pro"/>
          <w:b/>
          <w:sz w:val="24"/>
          <w:szCs w:val="24"/>
        </w:rPr>
        <w:t xml:space="preserve"> and send</w:t>
      </w:r>
      <w:r w:rsidR="00396249" w:rsidRPr="00C449B7">
        <w:rPr>
          <w:rFonts w:ascii="Myriad Pro" w:hAnsi="Myriad Pro"/>
          <w:b/>
          <w:sz w:val="24"/>
          <w:szCs w:val="24"/>
        </w:rPr>
        <w:t xml:space="preserve"> completed application</w:t>
      </w:r>
      <w:r w:rsidR="00456690" w:rsidRPr="00C449B7">
        <w:rPr>
          <w:rFonts w:ascii="Myriad Pro" w:hAnsi="Myriad Pro"/>
          <w:b/>
          <w:sz w:val="24"/>
          <w:szCs w:val="24"/>
        </w:rPr>
        <w:t xml:space="preserve"> to </w:t>
      </w:r>
      <w:r w:rsidR="00706EB2" w:rsidRPr="00C449B7">
        <w:rPr>
          <w:rFonts w:ascii="Myriad Pro" w:hAnsi="Myriad Pro"/>
          <w:b/>
          <w:sz w:val="24"/>
          <w:szCs w:val="24"/>
        </w:rPr>
        <w:t>Bart Lerner</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at blerner@westcoas</w:t>
      </w:r>
      <w:r w:rsidR="008F703D" w:rsidRPr="00C449B7">
        <w:rPr>
          <w:rFonts w:ascii="Myriad Pro" w:hAnsi="Myriad Pro"/>
          <w:b/>
          <w:sz w:val="24"/>
          <w:szCs w:val="24"/>
        </w:rPr>
        <w:t>tuniversity.edu</w:t>
      </w:r>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79C34CB3" w14:textId="6E67342F" w:rsidR="004811BD" w:rsidRDefault="004811BD" w:rsidP="002F471E">
      <w:pPr>
        <w:ind w:right="-720"/>
        <w:rPr>
          <w:rFonts w:ascii="Myriad Pro" w:hAnsi="Myriad Pro"/>
          <w:sz w:val="24"/>
          <w:szCs w:val="24"/>
        </w:rPr>
      </w:pPr>
      <w:r>
        <w:rPr>
          <w:rFonts w:ascii="Myriad Pro" w:hAnsi="Myriad Pro"/>
          <w:sz w:val="24"/>
          <w:szCs w:val="24"/>
        </w:rPr>
        <w:t>The Continuing Education Committee will review the application and make a recommendation to the Conference Planning Committee. Notifications will be sent by June 1.</w:t>
      </w:r>
    </w:p>
    <w:p w14:paraId="3D078CA7" w14:textId="77777777" w:rsidR="00396249" w:rsidRPr="00C449B7" w:rsidRDefault="00396249" w:rsidP="002F471E">
      <w:pPr>
        <w:ind w:right="-720"/>
        <w:rPr>
          <w:rFonts w:ascii="Myriad Pro" w:hAnsi="Myriad Pro"/>
          <w:sz w:val="24"/>
          <w:szCs w:val="24"/>
        </w:rPr>
      </w:pPr>
    </w:p>
    <w:p w14:paraId="65ABC665" w14:textId="01010864" w:rsidR="00396249" w:rsidRPr="00C449B7" w:rsidRDefault="00495622" w:rsidP="002F471E">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p>
    <w:p w14:paraId="09E707D5" w14:textId="1FAB89DF" w:rsidR="00396249" w:rsidRPr="00C449B7" w:rsidRDefault="00495622" w:rsidP="002F471E">
      <w:pPr>
        <w:ind w:right="-720"/>
        <w:rPr>
          <w:rFonts w:ascii="Myriad Pro" w:hAnsi="Myriad Pro"/>
          <w:sz w:val="24"/>
          <w:szCs w:val="24"/>
        </w:rPr>
      </w:pPr>
      <w:r w:rsidRPr="00C449B7">
        <w:rPr>
          <w:rFonts w:ascii="Myriad Pro" w:hAnsi="Myriad Pro"/>
          <w:sz w:val="24"/>
          <w:szCs w:val="24"/>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A59396F"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Pr="00C449B7">
        <w:rPr>
          <w:rFonts w:ascii="Myriad Pro" w:hAnsi="Myriad Pro"/>
          <w:sz w:val="24"/>
          <w:szCs w:val="24"/>
        </w:rPr>
        <w:t>.</w:t>
      </w:r>
    </w:p>
    <w:p w14:paraId="2247A748" w14:textId="37FBCC3E"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 Chair of any changes in presenter contact information.</w:t>
      </w:r>
    </w:p>
    <w:p w14:paraId="1B4DB211" w14:textId="7B4F62BB"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Disseminate and collect evaluations.</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5A502AC7" w:rsidR="00396249" w:rsidRPr="00C449B7" w:rsidRDefault="00396249" w:rsidP="002F471E">
      <w:pPr>
        <w:ind w:right="-720"/>
        <w:rPr>
          <w:rFonts w:ascii="Myriad Pro" w:hAnsi="Myriad Pro"/>
          <w:sz w:val="24"/>
          <w:szCs w:val="24"/>
        </w:rPr>
      </w:pPr>
      <w:r w:rsidRPr="00C449B7">
        <w:rPr>
          <w:rFonts w:ascii="Myriad Pro" w:hAnsi="Myriad Pro"/>
          <w:sz w:val="24"/>
          <w:szCs w:val="24"/>
        </w:rPr>
        <w:t xml:space="preserve">AASP is committed to the promotion and understanding of diversity within our field.  Continuing Education </w:t>
      </w:r>
      <w:r w:rsidR="00CC6D80" w:rsidRPr="00C449B7">
        <w:rPr>
          <w:rFonts w:ascii="Myriad Pro" w:hAnsi="Myriad Pro"/>
          <w:sz w:val="24"/>
          <w:szCs w:val="24"/>
        </w:rPr>
        <w:t>Activitie</w:t>
      </w:r>
      <w:r w:rsidRPr="00C449B7">
        <w:rPr>
          <w:rFonts w:ascii="Myriad Pro" w:hAnsi="Myriad Pro"/>
          <w:sz w:val="24"/>
          <w:szCs w:val="24"/>
        </w:rPr>
        <w:t xml:space="preserve">s should reflect this spirit.  Please contact </w:t>
      </w:r>
      <w:r w:rsidR="00C1550A" w:rsidRPr="00C449B7">
        <w:rPr>
          <w:rFonts w:ascii="Myriad Pro" w:hAnsi="Myriad Pro"/>
          <w:sz w:val="24"/>
          <w:szCs w:val="24"/>
        </w:rPr>
        <w:t>the chair of AASP’s</w:t>
      </w:r>
      <w:r w:rsidRPr="00C449B7">
        <w:rPr>
          <w:rFonts w:ascii="Myriad Pro" w:hAnsi="Myriad Pro"/>
          <w:sz w:val="24"/>
          <w:szCs w:val="24"/>
        </w:rPr>
        <w:t xml:space="preserve"> Diversity Committee if you have questions about how to integrate diversity issues into your </w:t>
      </w:r>
      <w:r w:rsidR="00212871" w:rsidRPr="00C449B7">
        <w:rPr>
          <w:rFonts w:ascii="Myriad Pro" w:hAnsi="Myriad Pro"/>
          <w:sz w:val="24"/>
          <w:szCs w:val="24"/>
        </w:rPr>
        <w:t>activity</w:t>
      </w:r>
      <w:r w:rsidRPr="00C449B7">
        <w:rPr>
          <w:rFonts w:ascii="Myriad Pro" w:hAnsi="Myriad Pro"/>
          <w:sz w:val="24"/>
          <w:szCs w:val="24"/>
        </w:rPr>
        <w:t>.</w:t>
      </w:r>
    </w:p>
    <w:p w14:paraId="4F830B2F" w14:textId="77777777" w:rsidR="00890209" w:rsidRPr="00C449B7" w:rsidRDefault="00890209" w:rsidP="00495622">
      <w:pPr>
        <w:rPr>
          <w:rFonts w:ascii="Myriad Pro" w:hAnsi="Myriad Pro"/>
          <w:sz w:val="22"/>
          <w:szCs w:val="22"/>
        </w:rPr>
      </w:pPr>
    </w:p>
    <w:p w14:paraId="7150EC14" w14:textId="77777777" w:rsidR="00890209" w:rsidRDefault="00890209" w:rsidP="00495622">
      <w:pPr>
        <w:rPr>
          <w:rFonts w:ascii="Myriad Pro" w:hAnsi="Myriad Pro"/>
          <w:sz w:val="22"/>
          <w:szCs w:val="22"/>
        </w:rPr>
      </w:pPr>
    </w:p>
    <w:p w14:paraId="1B20A9BD" w14:textId="77777777" w:rsidR="00C449B7" w:rsidRDefault="00C449B7" w:rsidP="00495622">
      <w:pPr>
        <w:rPr>
          <w:rFonts w:ascii="Myriad Pro" w:hAnsi="Myriad Pro"/>
          <w:sz w:val="22"/>
          <w:szCs w:val="22"/>
        </w:rPr>
      </w:pPr>
    </w:p>
    <w:p w14:paraId="1E4D0DF4" w14:textId="265F9CE8" w:rsidR="00456690" w:rsidRPr="00C449B7" w:rsidRDefault="004811BD" w:rsidP="00495622">
      <w:pPr>
        <w:rPr>
          <w:rFonts w:ascii="Myriad Pro" w:hAnsi="Myriad Pro"/>
          <w:b/>
          <w:sz w:val="24"/>
          <w:szCs w:val="24"/>
        </w:rPr>
      </w:pPr>
      <w:r>
        <w:rPr>
          <w:rFonts w:ascii="Myriad Pro" w:hAnsi="Myriad Pro"/>
          <w:b/>
          <w:sz w:val="24"/>
          <w:szCs w:val="24"/>
        </w:rPr>
        <w:t>Workshop</w:t>
      </w:r>
      <w:r w:rsidR="00456690" w:rsidRPr="00C449B7">
        <w:rPr>
          <w:rFonts w:ascii="Myriad Pro" w:hAnsi="Myriad Pro"/>
          <w:b/>
          <w:sz w:val="24"/>
          <w:szCs w:val="24"/>
        </w:rPr>
        <w:t xml:space="preserve"> Title</w:t>
      </w:r>
      <w:proofErr w:type="gramStart"/>
      <w:r w:rsidR="00456690" w:rsidRPr="00C449B7">
        <w:rPr>
          <w:rFonts w:ascii="Myriad Pro" w:hAnsi="Myriad Pro"/>
          <w:b/>
          <w:sz w:val="24"/>
          <w:szCs w:val="24"/>
        </w:rPr>
        <w:t>:</w:t>
      </w:r>
      <w:r w:rsidR="00495622" w:rsidRPr="00C449B7">
        <w:rPr>
          <w:rFonts w:ascii="Myriad Pro" w:hAnsi="Myriad Pro"/>
          <w:b/>
          <w:sz w:val="24"/>
          <w:szCs w:val="24"/>
        </w:rPr>
        <w:t xml:space="preserve">  </w:t>
      </w:r>
      <w:proofErr w:type="gramEnd"/>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bookmarkStart w:id="1" w:name="_GoBack"/>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bookmarkEnd w:id="1"/>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0D1D109A" w14:textId="77777777" w:rsidR="00456690" w:rsidRPr="00C449B7" w:rsidRDefault="00456690" w:rsidP="002F471E">
      <w:pPr>
        <w:ind w:right="-720"/>
        <w:rPr>
          <w:rFonts w:ascii="Myriad Pro" w:hAnsi="Myriad Pro"/>
          <w:sz w:val="24"/>
          <w:szCs w:val="24"/>
        </w:rPr>
      </w:pPr>
    </w:p>
    <w:p w14:paraId="66026DFD" w14:textId="72BB67C6" w:rsidR="00396249" w:rsidRPr="00C449B7" w:rsidRDefault="004811BD" w:rsidP="002F471E">
      <w:pPr>
        <w:ind w:right="-720"/>
        <w:rPr>
          <w:rFonts w:ascii="Myriad Pro" w:hAnsi="Myriad Pro"/>
          <w:b/>
          <w:sz w:val="24"/>
          <w:szCs w:val="24"/>
        </w:rPr>
      </w:pPr>
      <w:r>
        <w:rPr>
          <w:rFonts w:ascii="Myriad Pro" w:hAnsi="Myriad Pro"/>
          <w:b/>
          <w:sz w:val="24"/>
          <w:szCs w:val="24"/>
        </w:rPr>
        <w:t>Workshop Length</w:t>
      </w:r>
      <w:proofErr w:type="gramStart"/>
      <w:r>
        <w:rPr>
          <w:rFonts w:ascii="Myriad Pro" w:hAnsi="Myriad Pro"/>
          <w:b/>
          <w:sz w:val="24"/>
          <w:szCs w:val="24"/>
        </w:rPr>
        <w:t>:</w:t>
      </w:r>
      <w:r w:rsidR="00E92B67">
        <w:rPr>
          <w:rFonts w:ascii="Myriad Pro" w:hAnsi="Myriad Pro"/>
          <w:b/>
          <w:sz w:val="24"/>
          <w:szCs w:val="24"/>
        </w:rPr>
        <w:t xml:space="preserve"> </w:t>
      </w:r>
      <w:r>
        <w:rPr>
          <w:rFonts w:ascii="Myriad Pro" w:hAnsi="Myriad Pro"/>
          <w:b/>
          <w:sz w:val="24"/>
          <w:szCs w:val="24"/>
        </w:rPr>
        <w:t xml:space="preserve"> </w:t>
      </w:r>
      <w:proofErr w:type="gramEnd"/>
      <w:r>
        <w:rPr>
          <w:rFonts w:ascii="Myriad Pro" w:hAnsi="Myriad Pro"/>
          <w:b/>
          <w:sz w:val="24"/>
          <w:szCs w:val="24"/>
        </w:rPr>
        <w:fldChar w:fldCharType="begin">
          <w:ffData>
            <w:name w:val="Check3"/>
            <w:enabled/>
            <w:calcOnExit w:val="0"/>
            <w:checkBox>
              <w:sizeAuto/>
              <w:default w:val="0"/>
            </w:checkBox>
          </w:ffData>
        </w:fldChar>
      </w:r>
      <w:bookmarkStart w:id="2" w:name="Check3"/>
      <w:r>
        <w:rPr>
          <w:rFonts w:ascii="Myriad Pro" w:hAnsi="Myriad Pro"/>
          <w:b/>
          <w:sz w:val="24"/>
          <w:szCs w:val="24"/>
        </w:rPr>
        <w:instrText xml:space="preserve"> FORMCHECKBOX </w:instrText>
      </w:r>
      <w:r>
        <w:rPr>
          <w:rFonts w:ascii="Myriad Pro" w:hAnsi="Myriad Pro"/>
          <w:b/>
          <w:sz w:val="24"/>
          <w:szCs w:val="24"/>
        </w:rPr>
      </w:r>
      <w:r>
        <w:rPr>
          <w:rFonts w:ascii="Myriad Pro" w:hAnsi="Myriad Pro"/>
          <w:b/>
          <w:sz w:val="24"/>
          <w:szCs w:val="24"/>
        </w:rPr>
        <w:fldChar w:fldCharType="end"/>
      </w:r>
      <w:bookmarkEnd w:id="2"/>
      <w:r>
        <w:rPr>
          <w:rFonts w:ascii="Myriad Pro" w:hAnsi="Myriad Pro"/>
          <w:b/>
          <w:sz w:val="24"/>
          <w:szCs w:val="24"/>
        </w:rPr>
        <w:t xml:space="preserve"> 3 hours</w:t>
      </w:r>
      <w:r>
        <w:rPr>
          <w:rFonts w:ascii="Myriad Pro" w:hAnsi="Myriad Pro"/>
          <w:b/>
          <w:sz w:val="24"/>
          <w:szCs w:val="24"/>
        </w:rPr>
        <w:tab/>
      </w:r>
      <w:r>
        <w:rPr>
          <w:rFonts w:ascii="Myriad Pro" w:hAnsi="Myriad Pro"/>
          <w:b/>
          <w:sz w:val="24"/>
          <w:szCs w:val="24"/>
        </w:rPr>
        <w:fldChar w:fldCharType="begin">
          <w:ffData>
            <w:name w:val="Check4"/>
            <w:enabled/>
            <w:calcOnExit w:val="0"/>
            <w:checkBox>
              <w:sizeAuto/>
              <w:default w:val="0"/>
            </w:checkBox>
          </w:ffData>
        </w:fldChar>
      </w:r>
      <w:bookmarkStart w:id="3" w:name="Check4"/>
      <w:r>
        <w:rPr>
          <w:rFonts w:ascii="Myriad Pro" w:hAnsi="Myriad Pro"/>
          <w:b/>
          <w:sz w:val="24"/>
          <w:szCs w:val="24"/>
        </w:rPr>
        <w:instrText xml:space="preserve"> FORMCHECKBOX </w:instrText>
      </w:r>
      <w:r>
        <w:rPr>
          <w:rFonts w:ascii="Myriad Pro" w:hAnsi="Myriad Pro"/>
          <w:b/>
          <w:sz w:val="24"/>
          <w:szCs w:val="24"/>
        </w:rPr>
      </w:r>
      <w:r>
        <w:rPr>
          <w:rFonts w:ascii="Myriad Pro" w:hAnsi="Myriad Pro"/>
          <w:b/>
          <w:sz w:val="24"/>
          <w:szCs w:val="24"/>
        </w:rPr>
        <w:fldChar w:fldCharType="end"/>
      </w:r>
      <w:bookmarkEnd w:id="3"/>
      <w:r>
        <w:rPr>
          <w:rFonts w:ascii="Myriad Pro" w:hAnsi="Myriad Pro"/>
          <w:b/>
          <w:sz w:val="24"/>
          <w:szCs w:val="24"/>
        </w:rPr>
        <w:t xml:space="preserve"> 6 hours</w:t>
      </w:r>
    </w:p>
    <w:p w14:paraId="49709AD0" w14:textId="77777777" w:rsidR="00DB7218" w:rsidRPr="00C449B7" w:rsidRDefault="00DB7218" w:rsidP="002F471E">
      <w:pPr>
        <w:ind w:right="-720"/>
        <w:rPr>
          <w:rFonts w:ascii="Myriad Pro" w:hAnsi="Myriad Pro"/>
          <w:b/>
          <w:sz w:val="24"/>
          <w:szCs w:val="24"/>
        </w:rPr>
      </w:pPr>
    </w:p>
    <w:p w14:paraId="343DB8BA" w14:textId="77777777" w:rsidR="00DB7218" w:rsidRPr="00C449B7" w:rsidRDefault="00DB7218" w:rsidP="002F471E">
      <w:pPr>
        <w:ind w:right="-720"/>
        <w:rPr>
          <w:rFonts w:ascii="Myriad Pro" w:hAnsi="Myriad Pro"/>
          <w:b/>
          <w:sz w:val="24"/>
          <w:szCs w:val="24"/>
        </w:rPr>
      </w:pPr>
    </w:p>
    <w:p w14:paraId="2F1297F2" w14:textId="14979189" w:rsidR="00456690" w:rsidRPr="00C449B7" w:rsidRDefault="00456690" w:rsidP="002F471E">
      <w:pPr>
        <w:ind w:right="-720"/>
        <w:rPr>
          <w:rFonts w:ascii="Myriad Pro" w:hAnsi="Myriad Pro"/>
          <w:sz w:val="24"/>
          <w:szCs w:val="24"/>
        </w:rPr>
      </w:pPr>
      <w:r w:rsidRPr="00C449B7">
        <w:rPr>
          <w:rFonts w:ascii="Myriad Pro" w:hAnsi="Myriad Pro"/>
          <w:b/>
          <w:sz w:val="24"/>
          <w:szCs w:val="24"/>
        </w:rPr>
        <w:t>Presenters:</w:t>
      </w:r>
      <w:r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1EB911E8" w14:textId="3DE259EF" w:rsidR="00456690" w:rsidRPr="00C449B7"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4"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4"/>
      <w:r w:rsidRPr="00C449B7">
        <w:rPr>
          <w:rFonts w:ascii="Myriad Pro" w:hAnsi="Myriad Pro"/>
          <w:sz w:val="24"/>
          <w:szCs w:val="24"/>
        </w:rPr>
        <w:tab/>
        <w:t>Highest Degree</w:t>
      </w:r>
      <w:proofErr w:type="gramStart"/>
      <w:r w:rsidRPr="00C449B7">
        <w:rPr>
          <w:rFonts w:ascii="Myriad Pro" w:hAnsi="Myriad Pro"/>
          <w:sz w:val="24"/>
          <w:szCs w:val="24"/>
        </w:rPr>
        <w:t>:</w:t>
      </w:r>
      <w:r w:rsidR="00495622" w:rsidRPr="00C449B7">
        <w:rPr>
          <w:rFonts w:ascii="Myriad Pro" w:hAnsi="Myriad Pro"/>
          <w:sz w:val="24"/>
          <w:szCs w:val="24"/>
        </w:rPr>
        <w:t xml:space="preserve">  </w:t>
      </w:r>
      <w:proofErr w:type="gramEnd"/>
      <w:r w:rsidR="00495622" w:rsidRPr="00C449B7">
        <w:rPr>
          <w:rFonts w:ascii="Myriad Pro" w:hAnsi="Myriad Pro"/>
          <w:sz w:val="24"/>
          <w:szCs w:val="24"/>
        </w:rPr>
        <w:fldChar w:fldCharType="begin">
          <w:ffData>
            <w:name w:val="Text7"/>
            <w:enabled/>
            <w:calcOnExit w:val="0"/>
            <w:textInput/>
          </w:ffData>
        </w:fldChar>
      </w:r>
      <w:bookmarkStart w:id="5"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6"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7"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8"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09DEB1C5" w14:textId="77777777" w:rsidR="00456690" w:rsidRPr="00C449B7" w:rsidRDefault="00456690" w:rsidP="002F471E">
      <w:pPr>
        <w:ind w:right="-720"/>
        <w:rPr>
          <w:rFonts w:ascii="Myriad Pro" w:hAnsi="Myriad Pro"/>
          <w:sz w:val="24"/>
          <w:szCs w:val="24"/>
        </w:rPr>
      </w:pPr>
    </w:p>
    <w:p w14:paraId="4D4C2AA8"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Highest Degree</w:t>
      </w:r>
      <w:proofErr w:type="gramStart"/>
      <w:r w:rsidR="00495622" w:rsidRPr="00C449B7">
        <w:rPr>
          <w:rFonts w:ascii="Myriad Pro" w:hAnsi="Myriad Pro"/>
          <w:sz w:val="24"/>
          <w:szCs w:val="24"/>
        </w:rPr>
        <w:t xml:space="preserve">:  </w:t>
      </w:r>
      <w:proofErr w:type="gramEnd"/>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8C58731" w14:textId="77777777" w:rsidR="00495622" w:rsidRPr="00C449B7"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r w:rsidR="00495622" w:rsidRPr="00C449B7">
        <w:rPr>
          <w:rFonts w:ascii="Myriad Pro" w:hAnsi="Myriad Pro"/>
          <w:sz w:val="24"/>
          <w:szCs w:val="24"/>
        </w:rPr>
        <w:tab/>
        <w:t>Highest Degree</w:t>
      </w:r>
      <w:proofErr w:type="gramStart"/>
      <w:r w:rsidR="00495622" w:rsidRPr="00C449B7">
        <w:rPr>
          <w:rFonts w:ascii="Myriad Pro" w:hAnsi="Myriad Pro"/>
          <w:sz w:val="24"/>
          <w:szCs w:val="24"/>
        </w:rPr>
        <w:t xml:space="preserve">:  </w:t>
      </w:r>
      <w:proofErr w:type="gramEnd"/>
      <w:r w:rsidR="00495622" w:rsidRPr="00C449B7">
        <w:rPr>
          <w:rFonts w:ascii="Myriad Pro" w:hAnsi="Myriad Pro"/>
          <w:sz w:val="24"/>
          <w:szCs w:val="24"/>
        </w:rPr>
        <w:fldChar w:fldCharType="begin">
          <w:ffData>
            <w:name w:val="Text7"/>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3FB2A89" w14:textId="77777777" w:rsidR="00872D70" w:rsidRPr="00C449B7" w:rsidRDefault="00872D70" w:rsidP="002F471E">
      <w:pPr>
        <w:ind w:right="-720"/>
        <w:rPr>
          <w:rFonts w:ascii="Myriad Pro" w:hAnsi="Myriad Pro"/>
          <w:b/>
          <w:sz w:val="24"/>
          <w:szCs w:val="24"/>
        </w:rPr>
      </w:pPr>
    </w:p>
    <w:p w14:paraId="782F8524" w14:textId="77777777" w:rsidR="00890209" w:rsidRPr="00C449B7" w:rsidRDefault="00890209" w:rsidP="002F471E">
      <w:pPr>
        <w:ind w:right="-720"/>
        <w:rPr>
          <w:rFonts w:ascii="Myriad Pro" w:hAnsi="Myriad Pro"/>
          <w:b/>
          <w:sz w:val="24"/>
          <w:szCs w:val="24"/>
        </w:rPr>
      </w:pPr>
    </w:p>
    <w:p w14:paraId="3585E451" w14:textId="77777777" w:rsidR="008B7DB4" w:rsidRDefault="008B7DB4" w:rsidP="002F471E">
      <w:pPr>
        <w:ind w:right="-720"/>
        <w:rPr>
          <w:rFonts w:ascii="Myriad Pro" w:hAnsi="Myriad Pro"/>
          <w:b/>
          <w:sz w:val="24"/>
          <w:szCs w:val="24"/>
        </w:rPr>
      </w:pPr>
    </w:p>
    <w:p w14:paraId="6C94C3B3" w14:textId="77777777" w:rsidR="008B7DB4" w:rsidRDefault="008B7DB4" w:rsidP="002F471E">
      <w:pPr>
        <w:ind w:right="-720"/>
        <w:rPr>
          <w:rFonts w:ascii="Myriad Pro" w:hAnsi="Myriad Pro"/>
          <w:b/>
          <w:sz w:val="24"/>
          <w:szCs w:val="24"/>
        </w:rPr>
      </w:pPr>
    </w:p>
    <w:p w14:paraId="44FDAF7E" w14:textId="162CDD6A" w:rsidR="00456690" w:rsidRPr="00C449B7" w:rsidRDefault="002906A4" w:rsidP="002F471E">
      <w:pPr>
        <w:ind w:right="-720"/>
        <w:rPr>
          <w:rFonts w:ascii="Myriad Pro" w:hAnsi="Myriad Pro"/>
          <w:b/>
          <w:sz w:val="24"/>
          <w:szCs w:val="24"/>
        </w:rPr>
      </w:pPr>
      <w:r w:rsidRPr="00C449B7">
        <w:rPr>
          <w:rFonts w:ascii="Myriad Pro" w:hAnsi="Myriad Pro"/>
          <w:b/>
          <w:sz w:val="24"/>
          <w:szCs w:val="24"/>
        </w:rPr>
        <w:t xml:space="preserve">Check all </w:t>
      </w:r>
      <w:r w:rsidR="007A4066" w:rsidRPr="00C449B7">
        <w:rPr>
          <w:rFonts w:ascii="Myriad Pro" w:hAnsi="Myriad Pro"/>
          <w:b/>
          <w:sz w:val="24"/>
          <w:szCs w:val="24"/>
        </w:rPr>
        <w:t>knowledge areas</w:t>
      </w:r>
      <w:r w:rsidR="00E92B67">
        <w:rPr>
          <w:rFonts w:ascii="Myriad Pro" w:hAnsi="Myriad Pro"/>
          <w:b/>
          <w:sz w:val="24"/>
          <w:szCs w:val="24"/>
        </w:rPr>
        <w:t xml:space="preserve"> that</w:t>
      </w:r>
      <w:r w:rsidRPr="00C449B7">
        <w:rPr>
          <w:rFonts w:ascii="Myriad Pro" w:hAnsi="Myriad Pro"/>
          <w:b/>
          <w:sz w:val="24"/>
          <w:szCs w:val="24"/>
        </w:rPr>
        <w:t xml:space="preserve"> apply for this </w:t>
      </w:r>
      <w:r w:rsidR="00212871" w:rsidRPr="00C449B7">
        <w:rPr>
          <w:rFonts w:ascii="Myriad Pro" w:hAnsi="Myriad Pro"/>
          <w:b/>
          <w:sz w:val="24"/>
          <w:szCs w:val="24"/>
        </w:rPr>
        <w:t>activity</w:t>
      </w:r>
      <w:r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9" w:name="Check1"/>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bookmarkEnd w:id="9"/>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Pr="00C449B7">
        <w:rPr>
          <w:rFonts w:ascii="Myriad Pro" w:hAnsi="Myriad Pro" w:cs="Calibri"/>
          <w:sz w:val="24"/>
          <w:szCs w:val="24"/>
        </w:rPr>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7A288207" w14:textId="47EDCE50" w:rsidR="00224C8B" w:rsidRPr="00C449B7" w:rsidRDefault="00224C8B" w:rsidP="002906A4">
      <w:pPr>
        <w:autoSpaceDE w:val="0"/>
        <w:autoSpaceDN w:val="0"/>
        <w:rPr>
          <w:rFonts w:ascii="Myriad Pro" w:hAnsi="Myriad Pro" w:cs="Calibri"/>
          <w:sz w:val="24"/>
          <w:szCs w:val="24"/>
        </w:rPr>
      </w:pPr>
      <w:r>
        <w:rPr>
          <w:rFonts w:ascii="Myriad Pro" w:hAnsi="Myriad Pro" w:cs="Calibri"/>
          <w:sz w:val="24"/>
          <w:szCs w:val="24"/>
        </w:rPr>
        <w:fldChar w:fldCharType="begin">
          <w:ffData>
            <w:name w:val="Check5"/>
            <w:enabled/>
            <w:calcOnExit w:val="0"/>
            <w:checkBox>
              <w:sizeAuto/>
              <w:default w:val="0"/>
            </w:checkBox>
          </w:ffData>
        </w:fldChar>
      </w:r>
      <w:bookmarkStart w:id="10" w:name="Check5"/>
      <w:r>
        <w:rPr>
          <w:rFonts w:ascii="Myriad Pro" w:hAnsi="Myriad Pro" w:cs="Calibri"/>
          <w:sz w:val="24"/>
          <w:szCs w:val="24"/>
        </w:rPr>
        <w:instrText xml:space="preserve"> FORMCHECKBOX </w:instrText>
      </w:r>
      <w:r>
        <w:rPr>
          <w:rFonts w:ascii="Myriad Pro" w:hAnsi="Myriad Pro" w:cs="Calibri"/>
          <w:sz w:val="24"/>
          <w:szCs w:val="24"/>
        </w:rPr>
      </w:r>
      <w:r>
        <w:rPr>
          <w:rFonts w:ascii="Myriad Pro" w:hAnsi="Myriad Pro" w:cs="Calibri"/>
          <w:sz w:val="24"/>
          <w:szCs w:val="24"/>
        </w:rPr>
        <w:fldChar w:fldCharType="end"/>
      </w:r>
      <w:bookmarkEnd w:id="10"/>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466897C4" w14:textId="77777777" w:rsidR="002906A4" w:rsidRPr="00C449B7" w:rsidRDefault="002906A4" w:rsidP="002F471E">
      <w:pPr>
        <w:ind w:right="-720"/>
        <w:rPr>
          <w:rFonts w:ascii="Myriad Pro" w:hAnsi="Myriad Pro"/>
          <w:b/>
          <w:sz w:val="24"/>
          <w:szCs w:val="24"/>
        </w:rPr>
      </w:pPr>
    </w:p>
    <w:p w14:paraId="0B2257C9" w14:textId="56C2D16D" w:rsidR="00456690" w:rsidRPr="00C449B7" w:rsidRDefault="004811BD" w:rsidP="002F471E">
      <w:pPr>
        <w:ind w:right="-720"/>
        <w:rPr>
          <w:rFonts w:ascii="Myriad Pro" w:hAnsi="Myriad Pro"/>
          <w:b/>
          <w:sz w:val="24"/>
          <w:szCs w:val="24"/>
        </w:rPr>
      </w:pPr>
      <w:r>
        <w:rPr>
          <w:rFonts w:ascii="Myriad Pro" w:hAnsi="Myriad Pro"/>
          <w:b/>
          <w:sz w:val="24"/>
          <w:szCs w:val="24"/>
        </w:rPr>
        <w:t>Workshop</w:t>
      </w:r>
      <w:r w:rsidR="00456690" w:rsidRPr="00C449B7">
        <w:rPr>
          <w:rFonts w:ascii="Myriad Pro" w:hAnsi="Myriad Pro"/>
          <w:b/>
          <w:sz w:val="24"/>
          <w:szCs w:val="24"/>
        </w:rPr>
        <w:t xml:space="preserve"> Information:</w:t>
      </w:r>
    </w:p>
    <w:p w14:paraId="3F8E834D" w14:textId="77777777" w:rsidR="00456690" w:rsidRPr="00C449B7" w:rsidRDefault="00456690" w:rsidP="002F471E">
      <w:pPr>
        <w:ind w:right="-720"/>
        <w:rPr>
          <w:rFonts w:ascii="Myriad Pro" w:hAnsi="Myriad Pro"/>
          <w:b/>
          <w:sz w:val="24"/>
          <w:szCs w:val="24"/>
        </w:rPr>
      </w:pPr>
    </w:p>
    <w:p w14:paraId="594FED2C" w14:textId="44F2F22C"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1"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1"/>
    </w:p>
    <w:p w14:paraId="4CECC216" w14:textId="77777777" w:rsidR="00456690" w:rsidRPr="00C449B7" w:rsidRDefault="00456690" w:rsidP="002F471E">
      <w:pPr>
        <w:ind w:right="-720"/>
        <w:rPr>
          <w:rFonts w:ascii="Myriad Pro" w:hAnsi="Myriad Pro"/>
          <w:sz w:val="24"/>
          <w:szCs w:val="24"/>
        </w:rPr>
      </w:pPr>
    </w:p>
    <w:p w14:paraId="61E8DFC1" w14:textId="77777777" w:rsidR="00090380" w:rsidRPr="00C449B7" w:rsidRDefault="00090380" w:rsidP="002F471E">
      <w:pPr>
        <w:ind w:right="-720"/>
        <w:rPr>
          <w:rFonts w:ascii="Myriad Pro" w:hAnsi="Myriad Pro"/>
          <w:sz w:val="24"/>
          <w:szCs w:val="24"/>
        </w:rPr>
      </w:pPr>
    </w:p>
    <w:p w14:paraId="5C713CF7" w14:textId="628072E8"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2"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5A0D807D" w14:textId="77777777" w:rsidR="00456690" w:rsidRPr="00C449B7" w:rsidRDefault="00456690" w:rsidP="002F471E">
      <w:pPr>
        <w:ind w:right="-720"/>
        <w:rPr>
          <w:rFonts w:ascii="Myriad Pro" w:hAnsi="Myriad Pro"/>
          <w:sz w:val="24"/>
          <w:szCs w:val="24"/>
        </w:rPr>
      </w:pPr>
    </w:p>
    <w:p w14:paraId="530719E5" w14:textId="77777777" w:rsidR="00456690" w:rsidRPr="00C449B7" w:rsidRDefault="00456690" w:rsidP="002F471E">
      <w:pPr>
        <w:ind w:right="-720"/>
        <w:rPr>
          <w:rFonts w:ascii="Myriad Pro" w:hAnsi="Myriad Pro"/>
          <w:sz w:val="24"/>
          <w:szCs w:val="24"/>
        </w:rPr>
      </w:pPr>
    </w:p>
    <w:p w14:paraId="1891A262" w14:textId="3651BF15" w:rsidR="00456690" w:rsidRPr="00C449B7" w:rsidRDefault="00456690" w:rsidP="002F471E">
      <w:pPr>
        <w:ind w:right="-720"/>
        <w:rPr>
          <w:rFonts w:ascii="Myriad Pro" w:hAnsi="Myriad Pro"/>
          <w:sz w:val="24"/>
          <w:szCs w:val="24"/>
        </w:rPr>
      </w:pPr>
      <w:r w:rsidRPr="00C449B7">
        <w:rPr>
          <w:rFonts w:ascii="Myriad Pro" w:hAnsi="Myriad Pro"/>
          <w:b/>
          <w:sz w:val="24"/>
          <w:szCs w:val="24"/>
        </w:rPr>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3"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7F0A7441" w14:textId="77777777" w:rsidR="00090380" w:rsidRPr="00C449B7" w:rsidRDefault="00090380" w:rsidP="002F471E">
      <w:pPr>
        <w:ind w:right="-720"/>
        <w:rPr>
          <w:rFonts w:ascii="Myriad Pro" w:hAnsi="Myriad Pro"/>
          <w:sz w:val="24"/>
          <w:szCs w:val="24"/>
        </w:rPr>
      </w:pPr>
    </w:p>
    <w:p w14:paraId="338FA3F4" w14:textId="77777777" w:rsidR="00456690" w:rsidRPr="00C449B7" w:rsidRDefault="00456690"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4"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24D2FC1D" w14:textId="77777777" w:rsidR="00DB030A" w:rsidRPr="00C449B7" w:rsidRDefault="00DB030A" w:rsidP="002F471E">
      <w:pPr>
        <w:ind w:right="-720"/>
        <w:rPr>
          <w:rFonts w:ascii="Myriad Pro" w:hAnsi="Myriad Pro"/>
          <w:b/>
          <w:sz w:val="24"/>
          <w:szCs w:val="24"/>
        </w:rPr>
      </w:pPr>
    </w:p>
    <w:p w14:paraId="4D1EA739" w14:textId="77777777" w:rsidR="00DB030A" w:rsidRPr="00C449B7" w:rsidRDefault="00DB030A" w:rsidP="002F471E">
      <w:pPr>
        <w:ind w:right="-720"/>
        <w:rPr>
          <w:rFonts w:ascii="Myriad Pro" w:hAnsi="Myriad Pro"/>
          <w:b/>
          <w:sz w:val="24"/>
          <w:szCs w:val="24"/>
        </w:rPr>
      </w:pPr>
    </w:p>
    <w:p w14:paraId="2224A6C9" w14:textId="77777777" w:rsidR="008B7DB4" w:rsidRDefault="008B7DB4" w:rsidP="002F471E">
      <w:pPr>
        <w:ind w:right="-720"/>
        <w:rPr>
          <w:rFonts w:ascii="Myriad Pro" w:hAnsi="Myriad Pro"/>
          <w:b/>
          <w:sz w:val="24"/>
          <w:szCs w:val="24"/>
        </w:rPr>
      </w:pPr>
    </w:p>
    <w:p w14:paraId="731F3120" w14:textId="77777777" w:rsidR="008B7DB4" w:rsidRDefault="008B7DB4" w:rsidP="002F471E">
      <w:pPr>
        <w:ind w:right="-720"/>
        <w:rPr>
          <w:rFonts w:ascii="Myriad Pro" w:hAnsi="Myriad Pro"/>
          <w:b/>
          <w:sz w:val="24"/>
          <w:szCs w:val="24"/>
        </w:rPr>
      </w:pPr>
    </w:p>
    <w:p w14:paraId="0EAC9D1A" w14:textId="77777777" w:rsidR="008B7DB4" w:rsidRDefault="008B7DB4"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5"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7B32180E" w14:textId="77777777" w:rsidR="00456690" w:rsidRPr="00C449B7" w:rsidRDefault="00456690" w:rsidP="002F471E">
      <w:pPr>
        <w:ind w:right="-720"/>
        <w:rPr>
          <w:rFonts w:ascii="Myriad Pro" w:hAnsi="Myriad Pro"/>
          <w:sz w:val="24"/>
          <w:szCs w:val="24"/>
        </w:rPr>
      </w:pPr>
    </w:p>
    <w:p w14:paraId="4BD1BA82" w14:textId="77777777" w:rsidR="00456690" w:rsidRPr="00C449B7" w:rsidRDefault="00456690" w:rsidP="002F471E">
      <w:pPr>
        <w:ind w:right="-720"/>
        <w:rPr>
          <w:rFonts w:ascii="Myriad Pro" w:hAnsi="Myriad Pro"/>
          <w:sz w:val="24"/>
          <w:szCs w:val="24"/>
        </w:rPr>
      </w:pPr>
    </w:p>
    <w:p w14:paraId="4C6ADA36" w14:textId="215E669B"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a brief summary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6"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2C020283" w14:textId="77777777" w:rsidR="00DB030A" w:rsidRPr="00C449B7" w:rsidRDefault="00DB030A" w:rsidP="00090380">
      <w:pPr>
        <w:ind w:right="-720"/>
        <w:rPr>
          <w:rFonts w:ascii="Myriad Pro" w:hAnsi="Myriad Pro"/>
          <w:b/>
          <w:sz w:val="24"/>
          <w:szCs w:val="24"/>
        </w:rPr>
      </w:pPr>
    </w:p>
    <w:p w14:paraId="64271608" w14:textId="77777777" w:rsidR="00DB030A" w:rsidRPr="00C449B7" w:rsidRDefault="00DB030A" w:rsidP="00090380">
      <w:pPr>
        <w:ind w:right="-720"/>
        <w:rPr>
          <w:rFonts w:ascii="Myriad Pro" w:hAnsi="Myriad Pro"/>
          <w:b/>
          <w:sz w:val="24"/>
          <w:szCs w:val="24"/>
        </w:rPr>
      </w:pPr>
    </w:p>
    <w:p w14:paraId="5236ECFF" w14:textId="77777777" w:rsidR="00E92B67" w:rsidRDefault="00E92B67" w:rsidP="00090380">
      <w:pPr>
        <w:ind w:right="-720"/>
        <w:rPr>
          <w:rFonts w:ascii="Myriad Pro" w:hAnsi="Myriad Pro"/>
          <w:b/>
          <w:sz w:val="24"/>
          <w:szCs w:val="24"/>
        </w:rPr>
      </w:pPr>
    </w:p>
    <w:p w14:paraId="7DAF7BE1" w14:textId="4BE8B33A" w:rsidR="00456690" w:rsidRPr="00C449B7" w:rsidRDefault="00456690" w:rsidP="00090380">
      <w:pPr>
        <w:ind w:right="-720"/>
        <w:rPr>
          <w:rFonts w:ascii="Myriad Pro" w:hAnsi="Myriad Pro"/>
          <w:sz w:val="24"/>
          <w:szCs w:val="24"/>
        </w:rPr>
      </w:pPr>
      <w:r w:rsidRPr="00C449B7">
        <w:rPr>
          <w:rFonts w:ascii="Myriad Pro" w:hAnsi="Myriad Pro"/>
          <w:b/>
          <w:sz w:val="24"/>
          <w:szCs w:val="24"/>
        </w:rPr>
        <w:t>Conflict of Interest Agreement</w:t>
      </w:r>
      <w:r w:rsidRPr="00C449B7">
        <w:rPr>
          <w:rFonts w:ascii="Myriad Pro" w:hAnsi="Myriad Pro"/>
          <w:b/>
          <w:sz w:val="24"/>
          <w:szCs w:val="24"/>
        </w:rPr>
        <w:br/>
      </w:r>
    </w:p>
    <w:p w14:paraId="3BC95171" w14:textId="03F33142" w:rsidR="00090380" w:rsidRPr="00C449B7" w:rsidRDefault="00090380" w:rsidP="00090380">
      <w:pPr>
        <w:ind w:right="-720"/>
        <w:rPr>
          <w:rFonts w:ascii="Myriad Pro" w:hAnsi="Myriad Pro"/>
          <w:sz w:val="24"/>
          <w:szCs w:val="24"/>
        </w:rPr>
      </w:pPr>
      <w:r w:rsidRPr="00C449B7">
        <w:rPr>
          <w:rFonts w:ascii="Myriad Pro" w:hAnsi="Myriad Pro"/>
          <w:sz w:val="24"/>
          <w:szCs w:val="24"/>
        </w:rPr>
        <w:t>All submitters are require</w:t>
      </w:r>
      <w:r w:rsidR="00A358C9">
        <w:rPr>
          <w:rFonts w:ascii="Myriad Pro" w:hAnsi="Myriad Pro"/>
          <w:sz w:val="24"/>
          <w:szCs w:val="24"/>
        </w:rPr>
        <w:t>d to check the box below</w:t>
      </w:r>
      <w:r w:rsidRPr="00C449B7">
        <w:rPr>
          <w:rFonts w:ascii="Myriad Pro" w:hAnsi="Myriad Pro"/>
          <w:sz w:val="24"/>
          <w:szCs w:val="24"/>
        </w:rPr>
        <w:t xml:space="preserve"> indicating that they have read, understand and abide by the Conflict of Interest (COI) terms.  All conflicts should be disclosed in the space provided at the bottom of the form.</w:t>
      </w:r>
    </w:p>
    <w:p w14:paraId="35463D62" w14:textId="77777777" w:rsidR="00090380" w:rsidRPr="00C449B7" w:rsidRDefault="00090380" w:rsidP="00090380">
      <w:pPr>
        <w:ind w:right="-720"/>
        <w:rPr>
          <w:rFonts w:ascii="Myriad Pro" w:hAnsi="Myriad Pro"/>
          <w:sz w:val="24"/>
          <w:szCs w:val="24"/>
        </w:rPr>
      </w:pPr>
    </w:p>
    <w:p w14:paraId="63B90C1D" w14:textId="0A016E66" w:rsidR="00090380" w:rsidRPr="00C449B7" w:rsidRDefault="00090380" w:rsidP="00090380">
      <w:pPr>
        <w:ind w:right="-720"/>
        <w:rPr>
          <w:rFonts w:ascii="Myriad Pro" w:hAnsi="Myriad Pro"/>
          <w:sz w:val="24"/>
          <w:szCs w:val="24"/>
        </w:rPr>
      </w:pPr>
      <w:r w:rsidRPr="00C449B7">
        <w:rPr>
          <w:rFonts w:ascii="Myriad Pro" w:hAnsi="Myriad Pro"/>
          <w:sz w:val="24"/>
          <w:szCs w:val="24"/>
        </w:rPr>
        <w:t>I affirm that, to the best of my knowledge, neither I, nor any of my co-presenters or affiliates (hereinafter defined) have any financial or other personal interest, direct or indirect, that is incompatible with the proper discharge of my fidu</w:t>
      </w:r>
      <w:r w:rsidR="00C449B7" w:rsidRPr="00C449B7">
        <w:rPr>
          <w:rFonts w:ascii="Myriad Pro" w:hAnsi="Myriad Pro"/>
          <w:sz w:val="24"/>
          <w:szCs w:val="24"/>
        </w:rPr>
        <w:t>ciary duties as a presenter of this</w:t>
      </w:r>
      <w:r w:rsidRPr="00C449B7">
        <w:rPr>
          <w:rFonts w:ascii="Myriad Pro" w:hAnsi="Myriad Pro"/>
          <w:sz w:val="24"/>
          <w:szCs w:val="24"/>
        </w:rPr>
        <w:t xml:space="preserve"> Continuing Education </w:t>
      </w:r>
      <w:r w:rsidR="00212871" w:rsidRPr="00C449B7">
        <w:rPr>
          <w:rFonts w:ascii="Myriad Pro" w:hAnsi="Myriad Pro"/>
          <w:sz w:val="24"/>
          <w:szCs w:val="24"/>
        </w:rPr>
        <w:t>Activity</w:t>
      </w:r>
      <w:r w:rsidRPr="00C449B7">
        <w:rPr>
          <w:rFonts w:ascii="Myriad Pro" w:hAnsi="Myriad Pro"/>
          <w:sz w:val="24"/>
          <w:szCs w:val="24"/>
        </w:rPr>
        <w:t xml:space="preserve"> or would tend to impair my independence, judgment or action in performance of my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C449B7">
        <w:rPr>
          <w:rFonts w:ascii="Myriad Pro" w:hAnsi="Myriad Pro"/>
          <w:sz w:val="24"/>
          <w:szCs w:val="24"/>
        </w:rPr>
        <w:t xml:space="preserve"> OR THE CMPC PROGRAM</w:t>
      </w:r>
      <w:r w:rsidRPr="00C449B7">
        <w:rPr>
          <w:rFonts w:ascii="Myriad Pro" w:hAnsi="Myriad Pro"/>
          <w:sz w:val="24"/>
          <w:szCs w:val="24"/>
        </w:rPr>
        <w:t>, except as described below.  As used herein, I understand the term “affiliate” to mean any relative, business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C449B7" w:rsidRDefault="00456690" w:rsidP="002F471E">
      <w:pPr>
        <w:spacing w:line="360" w:lineRule="auto"/>
        <w:rPr>
          <w:rFonts w:ascii="Myriad Pro" w:hAnsi="Myriad Pro"/>
          <w:sz w:val="24"/>
          <w:szCs w:val="24"/>
        </w:rPr>
      </w:pPr>
    </w:p>
    <w:p w14:paraId="69CAB5D0" w14:textId="1375B618" w:rsidR="00456690" w:rsidRPr="00C449B7" w:rsidRDefault="00090380" w:rsidP="002F471E">
      <w:pPr>
        <w:spacing w:line="360" w:lineRule="auto"/>
        <w:ind w:left="720"/>
        <w:rPr>
          <w:rFonts w:ascii="Myriad Pro" w:hAnsi="Myriad Pro"/>
          <w:sz w:val="24"/>
          <w:szCs w:val="24"/>
        </w:rPr>
      </w:pPr>
      <w:r w:rsidRPr="00C449B7">
        <w:rPr>
          <w:rFonts w:ascii="Myriad Pro" w:hAnsi="Myriad Pro" w:cs="Helvetica"/>
          <w:sz w:val="24"/>
          <w:szCs w:val="24"/>
        </w:rPr>
        <w:fldChar w:fldCharType="begin">
          <w:ffData>
            <w:name w:val="Check2"/>
            <w:enabled/>
            <w:calcOnExit w:val="0"/>
            <w:checkBox>
              <w:sizeAuto/>
              <w:default w:val="0"/>
            </w:checkBox>
          </w:ffData>
        </w:fldChar>
      </w:r>
      <w:bookmarkStart w:id="17" w:name="Check2"/>
      <w:r w:rsidRPr="00C449B7">
        <w:rPr>
          <w:rFonts w:ascii="Myriad Pro" w:hAnsi="Myriad Pro" w:cs="Helvetica"/>
          <w:sz w:val="24"/>
          <w:szCs w:val="24"/>
        </w:rPr>
        <w:instrText xml:space="preserve"> FORMCHECKBOX </w:instrText>
      </w:r>
      <w:r w:rsidRPr="00C449B7">
        <w:rPr>
          <w:rFonts w:ascii="Myriad Pro" w:hAnsi="Myriad Pro" w:cs="Helvetica"/>
          <w:sz w:val="24"/>
          <w:szCs w:val="24"/>
        </w:rPr>
      </w:r>
      <w:r w:rsidRPr="00C449B7">
        <w:rPr>
          <w:rFonts w:ascii="Myriad Pro" w:hAnsi="Myriad Pro" w:cs="Helvetica"/>
          <w:sz w:val="24"/>
          <w:szCs w:val="24"/>
        </w:rPr>
        <w:fldChar w:fldCharType="end"/>
      </w:r>
      <w:bookmarkEnd w:id="17"/>
      <w:r w:rsidRPr="00C449B7">
        <w:rPr>
          <w:rFonts w:ascii="Myriad Pro" w:hAnsi="Myriad Pro" w:cs="Helvetica"/>
          <w:sz w:val="24"/>
          <w:szCs w:val="24"/>
        </w:rPr>
        <w:t xml:space="preserve">   </w:t>
      </w:r>
      <w:r w:rsidR="00456690" w:rsidRPr="00C449B7">
        <w:rPr>
          <w:rFonts w:ascii="Myriad Pro" w:hAnsi="Myriad Pro" w:cs="Helvetica"/>
          <w:b/>
          <w:sz w:val="24"/>
          <w:szCs w:val="24"/>
        </w:rPr>
        <w:t xml:space="preserve">By checking this box, </w:t>
      </w:r>
      <w:r w:rsidR="00C449B7">
        <w:rPr>
          <w:rFonts w:ascii="Myriad Pro" w:hAnsi="Myriad Pro" w:cs="Helvetica"/>
          <w:b/>
          <w:sz w:val="24"/>
          <w:szCs w:val="24"/>
        </w:rPr>
        <w:t>the submitter</w:t>
      </w:r>
      <w:r w:rsidRPr="00C449B7">
        <w:rPr>
          <w:rFonts w:ascii="Myriad Pro" w:hAnsi="Myriad Pro" w:cs="Helvetica"/>
          <w:b/>
          <w:sz w:val="24"/>
          <w:szCs w:val="24"/>
        </w:rPr>
        <w:t xml:space="preserve"> acknowledges that </w:t>
      </w:r>
      <w:r w:rsidR="00456690" w:rsidRPr="00C449B7">
        <w:rPr>
          <w:rFonts w:ascii="Myriad Pro" w:hAnsi="Myriad Pro" w:cs="Helvetica"/>
          <w:b/>
          <w:sz w:val="24"/>
          <w:szCs w:val="24"/>
        </w:rPr>
        <w:t>all presenters have read, understand, and will abide by the terms outlined in this Conflict of Interest statement.</w:t>
      </w:r>
    </w:p>
    <w:p w14:paraId="20ADDF81" w14:textId="77777777" w:rsidR="00456690" w:rsidRPr="00C449B7" w:rsidRDefault="00456690" w:rsidP="002F471E">
      <w:pPr>
        <w:rPr>
          <w:rFonts w:ascii="Myriad Pro" w:hAnsi="Myriad Pro"/>
          <w:sz w:val="24"/>
          <w:szCs w:val="24"/>
        </w:rPr>
      </w:pPr>
    </w:p>
    <w:p w14:paraId="496423C4" w14:textId="394DC698" w:rsidR="00333C92" w:rsidRPr="00C449B7" w:rsidRDefault="00456690" w:rsidP="002F471E">
      <w:pPr>
        <w:rPr>
          <w:rFonts w:ascii="Myriad Pro" w:hAnsi="Myriad Pro"/>
          <w:sz w:val="24"/>
          <w:szCs w:val="24"/>
        </w:rPr>
      </w:pPr>
      <w:r w:rsidRPr="00C449B7">
        <w:rPr>
          <w:rFonts w:ascii="Myriad Pro" w:hAnsi="Myriad Pro"/>
          <w:sz w:val="24"/>
          <w:szCs w:val="24"/>
        </w:rPr>
        <w:t>Description of actual or potential conflict (Applicable/Not Applicable):</w:t>
      </w:r>
    </w:p>
    <w:p w14:paraId="0E49401D" w14:textId="1BCC181D" w:rsidR="00090380" w:rsidRPr="00C449B7" w:rsidRDefault="00090380" w:rsidP="002F471E">
      <w:pPr>
        <w:rPr>
          <w:rFonts w:ascii="Myriad Pro" w:hAnsi="Myriad Pro"/>
          <w:sz w:val="24"/>
          <w:szCs w:val="24"/>
        </w:rPr>
      </w:pPr>
    </w:p>
    <w:p w14:paraId="7FC5CBE0" w14:textId="15AC612A" w:rsidR="00090380" w:rsidRPr="00C449B7" w:rsidRDefault="00090380" w:rsidP="002F471E">
      <w:pPr>
        <w:rPr>
          <w:rFonts w:ascii="Myriad Pro" w:hAnsi="Myriad Pro"/>
          <w:sz w:val="24"/>
          <w:szCs w:val="24"/>
        </w:rPr>
      </w:pPr>
      <w:r w:rsidRPr="00C449B7">
        <w:rPr>
          <w:rFonts w:ascii="Myriad Pro" w:hAnsi="Myriad Pro"/>
          <w:sz w:val="24"/>
          <w:szCs w:val="24"/>
        </w:rPr>
        <w:fldChar w:fldCharType="begin">
          <w:ffData>
            <w:name w:val="Text17"/>
            <w:enabled/>
            <w:calcOnExit w:val="0"/>
            <w:textInput/>
          </w:ffData>
        </w:fldChar>
      </w:r>
      <w:bookmarkStart w:id="18" w:name="Text17"/>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8"/>
    </w:p>
    <w:p w14:paraId="2207933D" w14:textId="77777777" w:rsidR="00090380" w:rsidRPr="00C449B7" w:rsidRDefault="00090380" w:rsidP="00090380">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Default="00090380" w:rsidP="00090380">
      <w:pPr>
        <w:rPr>
          <w:rFonts w:ascii="Myriad Pro" w:hAnsi="Myriad Pro"/>
          <w:b/>
          <w:sz w:val="24"/>
          <w:szCs w:val="24"/>
        </w:rPr>
      </w:pPr>
      <w:r w:rsidRPr="00C449B7">
        <w:rPr>
          <w:rFonts w:ascii="Myriad Pro" w:hAnsi="Myriad Pro"/>
          <w:b/>
          <w:sz w:val="24"/>
          <w:szCs w:val="24"/>
        </w:rPr>
        <w:t>Application Submission</w:t>
      </w:r>
    </w:p>
    <w:p w14:paraId="36F7DCB1" w14:textId="77777777" w:rsidR="00E92B67" w:rsidRDefault="00E92B67" w:rsidP="00090380">
      <w:pPr>
        <w:rPr>
          <w:rFonts w:ascii="Myriad Pro" w:hAnsi="Myriad Pro"/>
          <w:b/>
          <w:sz w:val="24"/>
          <w:szCs w:val="24"/>
        </w:rPr>
      </w:pPr>
    </w:p>
    <w:p w14:paraId="5DDA39C8" w14:textId="17E79270" w:rsidR="00E92B67" w:rsidRPr="00C449B7" w:rsidRDefault="00E92B67" w:rsidP="00090380">
      <w:pPr>
        <w:rPr>
          <w:rFonts w:ascii="Myriad Pro" w:hAnsi="Myriad Pro"/>
          <w:b/>
          <w:sz w:val="24"/>
          <w:szCs w:val="24"/>
        </w:rPr>
      </w:pPr>
      <w:r>
        <w:rPr>
          <w:rFonts w:ascii="Myriad Pro" w:hAnsi="Myriad Pro"/>
          <w:b/>
          <w:sz w:val="24"/>
          <w:szCs w:val="24"/>
        </w:rPr>
        <w:t>Deadline: Monday, March 5, 2018</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proofErr w:type="gramStart"/>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roofErr w:type="gramEnd"/>
      <w:r w:rsidRPr="00C449B7">
        <w:rPr>
          <w:rFonts w:ascii="Myriad Pro" w:hAnsi="Myriad Pro"/>
          <w:sz w:val="24"/>
          <w:szCs w:val="24"/>
        </w:rPr>
        <w:t>:</w:t>
      </w:r>
    </w:p>
    <w:p w14:paraId="770FF04E" w14:textId="77777777" w:rsidR="00333C92" w:rsidRPr="00C449B7" w:rsidRDefault="00333C92" w:rsidP="002F471E">
      <w:pPr>
        <w:pStyle w:val="BodyText2"/>
        <w:pBdr>
          <w:bottom w:val="none" w:sz="0" w:space="0" w:color="auto"/>
        </w:pBdr>
        <w:rPr>
          <w:rFonts w:ascii="Myriad Pro" w:hAnsi="Myriad Pro"/>
          <w:sz w:val="24"/>
          <w:szCs w:val="24"/>
        </w:rPr>
      </w:pPr>
    </w:p>
    <w:p w14:paraId="3982EAA7"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1. </w:t>
      </w:r>
      <w:r w:rsidRPr="00C449B7">
        <w:rPr>
          <w:rFonts w:ascii="Myriad Pro" w:hAnsi="Myriad Pro"/>
          <w:b/>
          <w:sz w:val="24"/>
          <w:szCs w:val="24"/>
        </w:rPr>
        <w:t>Timeliness and relevance of topic</w:t>
      </w:r>
      <w:r w:rsidRPr="00C449B7">
        <w:rPr>
          <w:rFonts w:ascii="Myriad Pro" w:hAnsi="Myriad Pro"/>
          <w:sz w:val="24"/>
          <w:szCs w:val="24"/>
        </w:rPr>
        <w:t>.</w:t>
      </w:r>
    </w:p>
    <w:p w14:paraId="6E70EE7E"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 xml:space="preserve">2.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t xml:space="preserve">3. </w:t>
      </w:r>
      <w:r w:rsidRPr="00C449B7">
        <w:rPr>
          <w:rFonts w:ascii="Myriad Pro" w:hAnsi="Myriad Pro"/>
          <w:b/>
          <w:sz w:val="24"/>
          <w:szCs w:val="24"/>
        </w:rPr>
        <w:t>Need for and interest in the topic.</w:t>
      </w:r>
    </w:p>
    <w:p w14:paraId="58B08D99" w14:textId="77777777"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t>4.</w:t>
      </w:r>
      <w:r w:rsidRPr="00C449B7">
        <w:rPr>
          <w:rFonts w:ascii="Myriad Pro" w:hAnsi="Myriad Pro"/>
          <w:b/>
          <w:sz w:val="24"/>
          <w:szCs w:val="24"/>
        </w:rPr>
        <w:t xml:space="preserve"> Qualifications/Expertise of the presenter(s)</w:t>
      </w:r>
      <w:r w:rsidRPr="00C449B7">
        <w:rPr>
          <w:rFonts w:ascii="Myriad Pro" w:hAnsi="Myriad Pro"/>
          <w:sz w:val="24"/>
          <w:szCs w:val="24"/>
        </w:rPr>
        <w:t xml:space="preserve">. </w:t>
      </w: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2D59FAAF" w14:textId="22FC1364" w:rsidR="00333C92" w:rsidRPr="00C449B7" w:rsidRDefault="004811BD" w:rsidP="002F471E">
      <w:pPr>
        <w:pStyle w:val="BodyText2"/>
        <w:pBdr>
          <w:bottom w:val="none" w:sz="0" w:space="0" w:color="auto"/>
        </w:pBdr>
        <w:rPr>
          <w:rFonts w:ascii="Myriad Pro" w:hAnsi="Myriad Pro"/>
          <w:sz w:val="24"/>
          <w:szCs w:val="24"/>
        </w:rPr>
      </w:pPr>
      <w:r>
        <w:rPr>
          <w:rFonts w:ascii="Myriad Pro" w:hAnsi="Myriad Pro"/>
          <w:sz w:val="24"/>
          <w:szCs w:val="24"/>
        </w:rPr>
        <w:t>Workshop submitters will receive notification via email by June 1.</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AE33EE0"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Please email your completed application to Bart Lerner, Continuing Education Committee Chair, at blerner@westcoastuniversity.edu.</w:t>
      </w:r>
    </w:p>
    <w:sectPr w:rsidR="00A345CC" w:rsidRPr="00C449B7" w:rsidSect="00456690">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2979" w14:textId="56590397" w:rsidR="004811BD" w:rsidRDefault="004811BD" w:rsidP="00456690"/>
  </w:endnote>
  <w:endnote w:type="continuationSeparator" w:id="0">
    <w:p w14:paraId="7196E936" w14:textId="77777777" w:rsidR="004811BD" w:rsidRDefault="004811BD"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F2C9" w14:textId="77777777" w:rsidR="004811BD" w:rsidRPr="00C449B7" w:rsidRDefault="004811BD">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87D03">
      <w:rPr>
        <w:rFonts w:ascii="Myriad Pro" w:hAnsi="Myriad Pro"/>
        <w:noProof/>
      </w:rPr>
      <w:t>5</w:t>
    </w:r>
    <w:r w:rsidRPr="00C449B7">
      <w:rPr>
        <w:rFonts w:ascii="Myriad Pro" w:hAnsi="Myriad Pro"/>
        <w:noProof/>
      </w:rPr>
      <w:fldChar w:fldCharType="end"/>
    </w:r>
  </w:p>
  <w:p w14:paraId="04B8C471" w14:textId="77777777" w:rsidR="004811BD" w:rsidRDefault="004811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08E68" w14:textId="77777777" w:rsidR="004811BD" w:rsidRDefault="004811BD" w:rsidP="00456690">
      <w:r>
        <w:separator/>
      </w:r>
    </w:p>
  </w:footnote>
  <w:footnote w:type="continuationSeparator" w:id="0">
    <w:p w14:paraId="45A98C0C" w14:textId="77777777" w:rsidR="004811BD" w:rsidRDefault="004811BD" w:rsidP="004566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99BD" w14:textId="10299070" w:rsidR="004811BD" w:rsidRPr="001A3442" w:rsidRDefault="004811BD" w:rsidP="004811BD">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4811BD" w:rsidRDefault="004811BD">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9pt;margin-top:-17.75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1+r8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" filled="f" stroked="f">
              <v:textbox>
                <w:txbxContent>
                  <w:p w14:paraId="7F646D87" w14:textId="25D83D2B" w:rsidR="004811BD" w:rsidRDefault="004811BD">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4811BD" w:rsidRDefault="004811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40.9pt;margin-top:-.95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" filled="f" stroked="f">
              <v:textbox style="mso-fit-shape-to-text:t">
                <w:txbxContent>
                  <w:p w14:paraId="3E796EBD" w14:textId="25D7E990" w:rsidR="004811BD" w:rsidRDefault="004811BD"/>
                </w:txbxContent>
              </v:textbox>
            </v:shape>
          </w:pict>
        </mc:Fallback>
      </mc:AlternateContent>
    </w:r>
    <w:r>
      <w:rPr>
        <w:rFonts w:ascii="Myriad Pro" w:hAnsi="Myriad Pro"/>
        <w:b/>
        <w:sz w:val="32"/>
        <w:szCs w:val="28"/>
      </w:rPr>
      <w:tab/>
      <w:t>ANNUAL CONFERENCE CE WORKSHOP APPLICATION</w:t>
    </w:r>
  </w:p>
  <w:p w14:paraId="103F4434" w14:textId="77777777" w:rsidR="004811BD" w:rsidRDefault="00481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44D3C"/>
    <w:multiLevelType w:val="multilevel"/>
    <w:tmpl w:val="7D18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2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abstractNumId w:val="9"/>
  </w:num>
  <w:num w:numId="2">
    <w:abstractNumId w:val="19"/>
  </w:num>
  <w:num w:numId="3">
    <w:abstractNumId w:val="20"/>
  </w:num>
  <w:num w:numId="4">
    <w:abstractNumId w:val="5"/>
  </w:num>
  <w:num w:numId="5">
    <w:abstractNumId w:val="23"/>
  </w:num>
  <w:num w:numId="6">
    <w:abstractNumId w:val="1"/>
  </w:num>
  <w:num w:numId="7">
    <w:abstractNumId w:val="16"/>
  </w:num>
  <w:num w:numId="8">
    <w:abstractNumId w:val="22"/>
  </w:num>
  <w:num w:numId="9">
    <w:abstractNumId w:val="7"/>
  </w:num>
  <w:num w:numId="10">
    <w:abstractNumId w:val="3"/>
  </w:num>
  <w:num w:numId="11">
    <w:abstractNumId w:val="18"/>
  </w:num>
  <w:num w:numId="12">
    <w:abstractNumId w:val="21"/>
  </w:num>
  <w:num w:numId="13">
    <w:abstractNumId w:val="14"/>
  </w:num>
  <w:num w:numId="14">
    <w:abstractNumId w:val="4"/>
  </w:num>
  <w:num w:numId="15">
    <w:abstractNumId w:val="11"/>
  </w:num>
  <w:num w:numId="16">
    <w:abstractNumId w:val="15"/>
  </w:num>
  <w:num w:numId="17">
    <w:abstractNumId w:val="10"/>
  </w:num>
  <w:num w:numId="18">
    <w:abstractNumId w:val="2"/>
  </w:num>
  <w:num w:numId="19">
    <w:abstractNumId w:val="13"/>
  </w:num>
  <w:num w:numId="20">
    <w:abstractNumId w:val="0"/>
  </w:num>
  <w:num w:numId="21">
    <w:abstractNumId w:val="6"/>
  </w:num>
  <w:num w:numId="22">
    <w:abstractNumId w:val="12"/>
  </w:num>
  <w:num w:numId="23">
    <w:abstractNumId w:val="17"/>
  </w:num>
  <w:num w:numId="2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 Lerner">
    <w15:presenceInfo w15:providerId="AD" w15:userId="S-1-5-21-2298169550-1736547461-1290255300-3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36"/>
    <w:rsid w:val="00090380"/>
    <w:rsid w:val="000D677E"/>
    <w:rsid w:val="000E10B5"/>
    <w:rsid w:val="001462BC"/>
    <w:rsid w:val="00173A90"/>
    <w:rsid w:val="001B744E"/>
    <w:rsid w:val="002013BE"/>
    <w:rsid w:val="00203AB5"/>
    <w:rsid w:val="00212871"/>
    <w:rsid w:val="00224C8B"/>
    <w:rsid w:val="002906A4"/>
    <w:rsid w:val="002F471E"/>
    <w:rsid w:val="00333C92"/>
    <w:rsid w:val="00396249"/>
    <w:rsid w:val="00456690"/>
    <w:rsid w:val="004811BD"/>
    <w:rsid w:val="00495622"/>
    <w:rsid w:val="00706EB2"/>
    <w:rsid w:val="00784C1A"/>
    <w:rsid w:val="007A4066"/>
    <w:rsid w:val="00817656"/>
    <w:rsid w:val="00872D70"/>
    <w:rsid w:val="00887D03"/>
    <w:rsid w:val="00890209"/>
    <w:rsid w:val="008B44C6"/>
    <w:rsid w:val="008B7DB4"/>
    <w:rsid w:val="008F703D"/>
    <w:rsid w:val="009A5ACA"/>
    <w:rsid w:val="009C6163"/>
    <w:rsid w:val="00A13B90"/>
    <w:rsid w:val="00A345CC"/>
    <w:rsid w:val="00A358C9"/>
    <w:rsid w:val="00AF37F2"/>
    <w:rsid w:val="00B46A49"/>
    <w:rsid w:val="00C1550A"/>
    <w:rsid w:val="00C34736"/>
    <w:rsid w:val="00C449B7"/>
    <w:rsid w:val="00C96E81"/>
    <w:rsid w:val="00CC6D80"/>
    <w:rsid w:val="00DA003A"/>
    <w:rsid w:val="00DB030A"/>
    <w:rsid w:val="00DB7218"/>
    <w:rsid w:val="00E92B67"/>
    <w:rsid w:val="00EB146E"/>
    <w:rsid w:val="00F1632E"/>
    <w:rsid w:val="00FB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847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paragraph" w:styleId="NormalWeb">
    <w:name w:val="Normal (Web)"/>
    <w:basedOn w:val="Normal"/>
    <w:uiPriority w:val="99"/>
    <w:semiHidden/>
    <w:unhideWhenUsed/>
    <w:rsid w:val="008B7DB4"/>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paragraph" w:styleId="NormalWeb">
    <w:name w:val="Normal (Web)"/>
    <w:basedOn w:val="Normal"/>
    <w:uiPriority w:val="99"/>
    <w:semiHidden/>
    <w:unhideWhenUsed/>
    <w:rsid w:val="008B7DB4"/>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914629062">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137C7-7469-8249-A1E2-6A3FA0F2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1079</Words>
  <Characters>6155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7220</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6</cp:revision>
  <cp:lastPrinted>2017-12-07T20:08:00Z</cp:lastPrinted>
  <dcterms:created xsi:type="dcterms:W3CDTF">2018-02-02T15:51:00Z</dcterms:created>
  <dcterms:modified xsi:type="dcterms:W3CDTF">2018-02-02T15:53:00Z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